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44" w:rsidRPr="0089231F" w:rsidRDefault="00721C44" w:rsidP="00721C44">
      <w:pPr>
        <w:shd w:val="clear" w:color="auto" w:fill="FFFFFF"/>
        <w:spacing w:before="79" w:line="295" w:lineRule="exact"/>
        <w:ind w:right="14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Η επιστολή διαμαρτυρίας του Δ. Υψηλάντη για το ψήφισμα της υπ</w:t>
      </w:r>
      <w:r>
        <w:rPr>
          <w:rFonts w:ascii="Palatino Linotype" w:hAnsi="Palatino Linotype"/>
          <w:b/>
          <w:sz w:val="28"/>
          <w:szCs w:val="28"/>
        </w:rPr>
        <w:t>ο</w:t>
      </w:r>
      <w:r>
        <w:rPr>
          <w:rFonts w:ascii="Palatino Linotype" w:hAnsi="Palatino Linotype"/>
          <w:b/>
          <w:sz w:val="28"/>
          <w:szCs w:val="28"/>
        </w:rPr>
        <w:t>τέλειας</w:t>
      </w:r>
    </w:p>
    <w:p w:rsidR="00721C44" w:rsidRPr="0089231F" w:rsidRDefault="00721C44" w:rsidP="00721C44">
      <w:pPr>
        <w:shd w:val="clear" w:color="auto" w:fill="FFFFFF"/>
        <w:spacing w:before="353"/>
        <w:jc w:val="center"/>
        <w:rPr>
          <w:rFonts w:ascii="Palatino Linotype" w:hAnsi="Palatino Linotype"/>
          <w:i/>
          <w:sz w:val="28"/>
          <w:szCs w:val="28"/>
        </w:rPr>
      </w:pP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Προς την Γ'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Εθνικήν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Συνέλευοιν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 των Ελλήνων</w:t>
      </w:r>
    </w:p>
    <w:p w:rsidR="00721C44" w:rsidRPr="0089231F" w:rsidRDefault="00721C44" w:rsidP="00721C44">
      <w:pPr>
        <w:shd w:val="clear" w:color="auto" w:fill="FFFFFF"/>
        <w:spacing w:before="115" w:line="266" w:lineRule="exact"/>
        <w:ind w:right="144"/>
        <w:jc w:val="both"/>
        <w:rPr>
          <w:rFonts w:ascii="Palatino Linotype" w:hAnsi="Palatino Linotype"/>
          <w:i/>
          <w:sz w:val="28"/>
          <w:szCs w:val="28"/>
        </w:rPr>
      </w:pPr>
      <w:r w:rsidRPr="0089231F">
        <w:rPr>
          <w:rFonts w:ascii="Palatino Linotype" w:hAnsi="Palatino Linotype"/>
          <w:i/>
          <w:iCs/>
          <w:color w:val="000000"/>
          <w:spacing w:val="3"/>
          <w:sz w:val="28"/>
          <w:szCs w:val="28"/>
        </w:rPr>
        <w:t xml:space="preserve">   Και ως απλούς πολίτης και ως πρωταίτιος τον σημερινού αγώνος, χρ</w:t>
      </w:r>
      <w:r w:rsidRPr="0089231F">
        <w:rPr>
          <w:rFonts w:ascii="Palatino Linotype" w:hAnsi="Palatino Linotype"/>
          <w:i/>
          <w:iCs/>
          <w:color w:val="000000"/>
          <w:spacing w:val="3"/>
          <w:sz w:val="28"/>
          <w:szCs w:val="28"/>
        </w:rPr>
        <w:t>ε</w:t>
      </w:r>
      <w:r w:rsidRPr="0089231F">
        <w:rPr>
          <w:rFonts w:ascii="Palatino Linotype" w:hAnsi="Palatino Linotype"/>
          <w:i/>
          <w:iCs/>
          <w:color w:val="000000"/>
          <w:spacing w:val="3"/>
          <w:sz w:val="28"/>
          <w:szCs w:val="28"/>
        </w:rPr>
        <w:t xml:space="preserve">ωστώ εις το 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Έθνος, εις την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οικογένειάν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 μου, εις εμέ τον ίδιον να ε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κ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φράσω παρρησία τα φρονή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softHyphen/>
      </w:r>
      <w:r w:rsidRPr="0089231F">
        <w:rPr>
          <w:rFonts w:ascii="Palatino Linotype" w:hAnsi="Palatino Linotype"/>
          <w:i/>
          <w:iCs/>
          <w:color w:val="000000"/>
          <w:spacing w:val="5"/>
          <w:sz w:val="28"/>
          <w:szCs w:val="28"/>
        </w:rPr>
        <w:t xml:space="preserve">ματα μου εις μιαν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5"/>
          <w:sz w:val="28"/>
          <w:szCs w:val="28"/>
        </w:rPr>
        <w:t>κρίσιμον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5"/>
          <w:sz w:val="28"/>
          <w:szCs w:val="28"/>
        </w:rPr>
        <w:t xml:space="preserve">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5"/>
          <w:sz w:val="28"/>
          <w:szCs w:val="28"/>
        </w:rPr>
        <w:t>περίστασιν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5"/>
          <w:sz w:val="28"/>
          <w:szCs w:val="28"/>
        </w:rPr>
        <w:t xml:space="preserve">, εκ της οποίας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5"/>
          <w:sz w:val="28"/>
          <w:szCs w:val="28"/>
        </w:rPr>
        <w:t>κρέμαται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5"/>
          <w:sz w:val="28"/>
          <w:szCs w:val="28"/>
        </w:rPr>
        <w:t xml:space="preserve"> η μέλλο</w:t>
      </w:r>
      <w:r w:rsidRPr="0089231F">
        <w:rPr>
          <w:rFonts w:ascii="Palatino Linotype" w:hAnsi="Palatino Linotype"/>
          <w:i/>
          <w:iCs/>
          <w:color w:val="000000"/>
          <w:spacing w:val="5"/>
          <w:sz w:val="28"/>
          <w:szCs w:val="28"/>
        </w:rPr>
        <w:t>υ</w:t>
      </w:r>
      <w:r w:rsidRPr="0089231F">
        <w:rPr>
          <w:rFonts w:ascii="Palatino Linotype" w:hAnsi="Palatino Linotype"/>
          <w:i/>
          <w:iCs/>
          <w:color w:val="000000"/>
          <w:spacing w:val="5"/>
          <w:sz w:val="28"/>
          <w:szCs w:val="28"/>
        </w:rPr>
        <w:t xml:space="preserve">σα τύχη </w:t>
      </w:r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της Ελλάδος.</w:t>
      </w:r>
    </w:p>
    <w:p w:rsidR="00721C44" w:rsidRPr="0089231F" w:rsidRDefault="00721C44" w:rsidP="00721C44">
      <w:pPr>
        <w:shd w:val="clear" w:color="auto" w:fill="FFFFFF"/>
        <w:spacing w:line="266" w:lineRule="exact"/>
        <w:ind w:right="137"/>
        <w:jc w:val="both"/>
        <w:rPr>
          <w:rFonts w:ascii="Palatino Linotype" w:hAnsi="Palatino Linotype"/>
          <w:i/>
          <w:sz w:val="28"/>
          <w:szCs w:val="28"/>
        </w:rPr>
      </w:pP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   Η Εθνική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Συνέλευσις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, αποφασίζουσα να ζήτηση την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μοναδικήν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μεσιτε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ί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αν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 τον εν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Κωνίπόλει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 xml:space="preserve">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πρέσβεως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 xml:space="preserve"> της Αγγλίας δια να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σνμβιβάση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 xml:space="preserve"> την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Ελλάδαν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 xml:space="preserve"> με τους τυρά</w:t>
      </w:r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ν</w:t>
      </w:r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 xml:space="preserve">νους </w:t>
      </w:r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 xml:space="preserve">της, παρεκτρέπεται από τα ιερά χρέη της και από τον προς ον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>όρον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 xml:space="preserve"> της συγκροτή</w:t>
      </w:r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softHyphen/>
      </w:r>
      <w:r w:rsidRPr="0089231F">
        <w:rPr>
          <w:rFonts w:ascii="Palatino Linotype" w:hAnsi="Palatino Linotype"/>
          <w:i/>
          <w:iCs/>
          <w:color w:val="000000"/>
          <w:spacing w:val="-3"/>
          <w:sz w:val="28"/>
          <w:szCs w:val="28"/>
        </w:rPr>
        <w:t xml:space="preserve">σεως της. </w:t>
      </w:r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 xml:space="preserve">Ο λαός, κύριοι, του οποίου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>πα</w:t>
      </w:r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>ρ</w:t>
      </w:r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>ρησιάζετε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 xml:space="preserve"> το πρόσωπον, δεν σας έδωκε πληρεξουσιότητα να καταργήσ</w:t>
      </w:r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>ε</w:t>
      </w:r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 xml:space="preserve">τε την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>εθνικήν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 xml:space="preserve"> και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>πολιτικήν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>ανεξαρτησίαν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 xml:space="preserve"> του, αλλά να 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την στερεώσετε και να την διαιωνίσετε. Η ιστορία θ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έ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λει κρίνει μιαν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ημέραν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αδεκά</w:t>
      </w:r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στως</w:t>
      </w:r>
      <w:proofErr w:type="spellEnd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 xml:space="preserve"> την </w:t>
      </w:r>
      <w:proofErr w:type="spellStart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πράξιν</w:t>
      </w:r>
      <w:proofErr w:type="spellEnd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 xml:space="preserve"> σας. Η Ευρώπη, κύριοι, </w:t>
      </w:r>
      <w:proofErr w:type="spellStart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η</w:t>
      </w:r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σθάνθη</w:t>
      </w:r>
      <w:proofErr w:type="spellEnd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 xml:space="preserve"> παρά ποτέ ότι η </w:t>
      </w:r>
      <w:proofErr w:type="spellStart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υπόθεσις</w:t>
      </w:r>
      <w:proofErr w:type="spellEnd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 xml:space="preserve"> των Ελ</w:t>
      </w:r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softHyphen/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λήνων είναι αρκετά προχωρημ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έ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νη, δια να μην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υποπέση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 εφεξής εις τας εν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α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ντιότητας</w:t>
      </w:r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 xml:space="preserve"> της τύχης. Και πώς γίνεται οι πληρεξούσιοι τον ιδίου αυτού έθνους δια μιας πράξεως </w:t>
      </w:r>
      <w:proofErr w:type="spellStart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ανηκούστου</w:t>
      </w:r>
      <w:proofErr w:type="spellEnd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 xml:space="preserve"> εις τα χρονικά των λαών, ν' </w:t>
      </w:r>
      <w:proofErr w:type="spellStart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αποδε</w:t>
      </w:r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ι</w:t>
      </w:r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κνύωσιν</w:t>
      </w:r>
      <w:proofErr w:type="spellEnd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 xml:space="preserve"> εις τον </w:t>
      </w:r>
      <w:proofErr w:type="spellStart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κόσμον</w:t>
      </w:r>
      <w:proofErr w:type="spellEnd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 xml:space="preserve"> ότι μόνοι αυ</w:t>
      </w:r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softHyphen/>
      </w:r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 xml:space="preserve">τοί δεν γνωρίζουν αυτήν την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αλήθειαν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 xml:space="preserve">! Σας φοβίζει η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πτώσις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 xml:space="preserve"> του Μεσολογγίου ;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Αφ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ιερωθήτε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, ως και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στας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 αρχάς του αγώνος, εις την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χαρακτ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η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ριστικήν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ενέργειαν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 και </w:t>
      </w:r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 xml:space="preserve">εις τον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πατριωτισμόν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 xml:space="preserve"> των Ελλ</w:t>
      </w:r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ή</w:t>
      </w:r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 xml:space="preserve">νων, Το στήθος κάθε Έλληνος είναι δεύτερον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Μεσο</w:t>
      </w:r>
      <w:r w:rsidRPr="0089231F">
        <w:rPr>
          <w:rFonts w:ascii="Palatino Linotype" w:hAnsi="Palatino Linotype"/>
          <w:i/>
          <w:iCs/>
          <w:color w:val="000000"/>
          <w:spacing w:val="3"/>
          <w:sz w:val="28"/>
          <w:szCs w:val="28"/>
        </w:rPr>
        <w:t>λόγγιον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3"/>
          <w:sz w:val="28"/>
          <w:szCs w:val="28"/>
        </w:rPr>
        <w:t xml:space="preserve">. Σας θορυβεί η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3"/>
          <w:sz w:val="28"/>
          <w:szCs w:val="28"/>
        </w:rPr>
        <w:t>έλλειψις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3"/>
          <w:sz w:val="28"/>
          <w:szCs w:val="28"/>
        </w:rPr>
        <w:t xml:space="preserve"> χρηματικών πόρων; Καταφύγετε εις την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3"/>
          <w:sz w:val="28"/>
          <w:szCs w:val="28"/>
        </w:rPr>
        <w:t>γενναιο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3"/>
          <w:sz w:val="28"/>
          <w:szCs w:val="28"/>
        </w:rPr>
        <w:t>-</w:t>
      </w:r>
      <w:proofErr w:type="spellStart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φροσύνην</w:t>
      </w:r>
      <w:proofErr w:type="spellEnd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 xml:space="preserve"> των πολιτών. Έλλην δεν </w:t>
      </w:r>
      <w:proofErr w:type="spellStart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εκώφευσέ</w:t>
      </w:r>
      <w:proofErr w:type="spellEnd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 xml:space="preserve"> ποτέ εις την </w:t>
      </w:r>
      <w:proofErr w:type="spellStart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φωνήν</w:t>
      </w:r>
      <w:proofErr w:type="spellEnd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 xml:space="preserve"> της π</w:t>
      </w:r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α</w:t>
      </w:r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τρίδος. '</w:t>
      </w:r>
      <w:proofErr w:type="spellStart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Εχομεν</w:t>
      </w:r>
      <w:proofErr w:type="spellEnd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 xml:space="preserve"> ανάγκην προστασίας; Ας </w:t>
      </w:r>
      <w:proofErr w:type="spellStart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καταφύγωμεν</w:t>
      </w:r>
      <w:proofErr w:type="spellEnd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 xml:space="preserve"> εις τους ηγεμ</w:t>
      </w:r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ό</w:t>
      </w:r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νας όλων των εθνών. Εξί</w:t>
      </w:r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softHyphen/>
        <w:t xml:space="preserve">σου όλα </w:t>
      </w:r>
      <w:proofErr w:type="spellStart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έχουσι</w:t>
      </w:r>
      <w:proofErr w:type="spellEnd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 xml:space="preserve"> δικαιώματα εις την </w:t>
      </w:r>
      <w:proofErr w:type="spellStart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ευγνωμοσύνην</w:t>
      </w:r>
      <w:proofErr w:type="spellEnd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 xml:space="preserve"> μας. Αι περιστάσεις μας, αι θέσεις </w:t>
      </w:r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 xml:space="preserve">των εγγυώνται την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>επιθυμητήν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>βο</w:t>
      </w:r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>ή</w:t>
      </w:r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>θειαν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 xml:space="preserve">. Τα μεγάλα έθνη και οι καλοί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>πατριώται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 xml:space="preserve"> 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φαίνονται εις τας κρίσ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ι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μους περιστάσεις της πατρίδος των. Δούλος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είνε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εύκολον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 να </w:t>
      </w:r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 xml:space="preserve">γένη τις </w:t>
      </w:r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ό</w:t>
      </w:r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 xml:space="preserve">ταν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θέλη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 xml:space="preserve">. Αυθέντης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είνε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 xml:space="preserve">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δύσκολον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 xml:space="preserve">.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Επιθυμούμεν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 xml:space="preserve"> την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ειρήνην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 xml:space="preserve">; Ας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τρέξ</w:t>
      </w:r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ω</w:t>
      </w:r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μεν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 xml:space="preserve"> εις τα όπλα. Αν εξ εναντίας δια λόγους απόκρυφους εις εμέ η εθνική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συνέλε</w:t>
      </w:r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υ</w:t>
      </w:r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σις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 xml:space="preserve">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επι</w:t>
      </w:r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>μένη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 xml:space="preserve"> εις την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>προλαβούσαν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>απόφασίν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 xml:space="preserve"> της, κρίνω χρέος μου ιερόν και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>απαραίτητον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 xml:space="preserve"> </w:t>
      </w:r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να διαμαρτυρηθώ, ως και ήδη διαμαρτύρομαι επ</w:t>
      </w:r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ι</w:t>
      </w:r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σήμως κατ' αυτής ενώπιον του Ελ</w:t>
      </w:r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softHyphen/>
      </w:r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ληνικού λαού και όλων των λοιπών της χριστιανικής Ευρώπης, ως κατά μιας πράξε</w:t>
      </w:r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softHyphen/>
        <w:t>ως παρανόμου, ανθε</w:t>
      </w:r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λ</w:t>
      </w:r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 xml:space="preserve">ληνικής και. διόλου ανάξιας ενός έθνους, το οποίον </w:t>
      </w:r>
      <w:proofErr w:type="spellStart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υποδουλώ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θη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 μεν πολλάκις, πλην ποτέ δεν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εσυμβιβάσθη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 με τους τυράννους του. Έλλην, όμως, και φ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ί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λος άδολος της ελευθερίας του έθνους μου, δεν θέλω λείψει να συναγ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ω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νισθώ </w:t>
      </w:r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 xml:space="preserve">μετά των λοιπών συναδέλφων μου, και να χύσω και την </w:t>
      </w:r>
      <w:proofErr w:type="spellStart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τελε</w:t>
      </w:r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υ</w:t>
      </w:r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ταίαν</w:t>
      </w:r>
      <w:proofErr w:type="spellEnd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 xml:space="preserve"> ρανίδα του αίμα</w:t>
      </w:r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softHyphen/>
        <w:t xml:space="preserve">τός μου, εν </w:t>
      </w:r>
      <w:proofErr w:type="spellStart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όσω</w:t>
      </w:r>
      <w:proofErr w:type="spellEnd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 xml:space="preserve"> διαρκεί ο υπέρ ανεξαρτησίας πόλεμος. Παρακαλώ δε να </w:t>
      </w:r>
      <w:proofErr w:type="spellStart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μοι</w:t>
      </w:r>
      <w:proofErr w:type="spellEnd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 xml:space="preserve"> </w:t>
      </w:r>
      <w:proofErr w:type="spellStart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δοθή</w:t>
      </w:r>
      <w:proofErr w:type="spellEnd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 xml:space="preserve"> </w:t>
      </w:r>
      <w:proofErr w:type="spellStart"/>
      <w:r w:rsidRPr="0089231F">
        <w:rPr>
          <w:rFonts w:ascii="Palatino Linotype" w:hAnsi="Palatino Linotype"/>
          <w:i/>
          <w:iCs/>
          <w:color w:val="000000"/>
          <w:sz w:val="28"/>
          <w:szCs w:val="28"/>
        </w:rPr>
        <w:t>ε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πίσημον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lastRenderedPageBreak/>
        <w:t>αντίγραφον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 xml:space="preserve"> της παρούσης μου δι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α</w:t>
      </w:r>
      <w:r w:rsidRPr="0089231F">
        <w:rPr>
          <w:rFonts w:ascii="Palatino Linotype" w:hAnsi="Palatino Linotype"/>
          <w:i/>
          <w:iCs/>
          <w:color w:val="000000"/>
          <w:spacing w:val="2"/>
          <w:sz w:val="28"/>
          <w:szCs w:val="28"/>
        </w:rPr>
        <w:t>μαρτυρήσεως.</w:t>
      </w:r>
    </w:p>
    <w:p w:rsidR="00721C44" w:rsidRPr="0089231F" w:rsidRDefault="00721C44" w:rsidP="00721C44">
      <w:pPr>
        <w:shd w:val="clear" w:color="auto" w:fill="FFFFFF"/>
        <w:spacing w:before="108" w:line="266" w:lineRule="exact"/>
        <w:ind w:right="972"/>
        <w:jc w:val="right"/>
        <w:rPr>
          <w:rFonts w:ascii="Palatino Linotype" w:hAnsi="Palatino Linotype"/>
          <w:i/>
          <w:sz w:val="28"/>
          <w:szCs w:val="28"/>
        </w:rPr>
      </w:pPr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 xml:space="preserve"> Μένω με το ανήκον σέβας.</w:t>
      </w:r>
    </w:p>
    <w:p w:rsidR="00721C44" w:rsidRPr="0089231F" w:rsidRDefault="00721C44" w:rsidP="00721C44">
      <w:pPr>
        <w:shd w:val="clear" w:color="auto" w:fill="FFFFFF"/>
        <w:spacing w:line="266" w:lineRule="exact"/>
        <w:ind w:right="958"/>
        <w:jc w:val="right"/>
        <w:rPr>
          <w:rFonts w:ascii="Palatino Linotype" w:hAnsi="Palatino Linotype"/>
          <w:i/>
          <w:sz w:val="28"/>
          <w:szCs w:val="28"/>
        </w:rPr>
      </w:pPr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 xml:space="preserve">Εν </w:t>
      </w:r>
      <w:proofErr w:type="spellStart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>Πιάδα</w:t>
      </w:r>
      <w:proofErr w:type="spellEnd"/>
      <w:r w:rsidRPr="0089231F">
        <w:rPr>
          <w:rFonts w:ascii="Palatino Linotype" w:hAnsi="Palatino Linotype"/>
          <w:i/>
          <w:iCs/>
          <w:color w:val="000000"/>
          <w:spacing w:val="1"/>
          <w:sz w:val="28"/>
          <w:szCs w:val="28"/>
        </w:rPr>
        <w:t xml:space="preserve"> τη 12η Απριλίου 1826</w:t>
      </w:r>
    </w:p>
    <w:p w:rsidR="00721C44" w:rsidRPr="0089231F" w:rsidRDefault="00721C44" w:rsidP="00721C44">
      <w:pPr>
        <w:shd w:val="clear" w:color="auto" w:fill="FFFFFF"/>
        <w:spacing w:line="266" w:lineRule="exact"/>
        <w:ind w:right="958"/>
        <w:jc w:val="right"/>
        <w:rPr>
          <w:rFonts w:ascii="Palatino Linotype" w:hAnsi="Palatino Linotype"/>
          <w:i/>
          <w:sz w:val="28"/>
          <w:szCs w:val="28"/>
        </w:rPr>
      </w:pPr>
      <w:r w:rsidRPr="0089231F">
        <w:rPr>
          <w:rFonts w:ascii="Palatino Linotype" w:hAnsi="Palatino Linotype"/>
          <w:i/>
          <w:iCs/>
          <w:color w:val="000000"/>
          <w:spacing w:val="3"/>
          <w:sz w:val="28"/>
          <w:szCs w:val="28"/>
        </w:rPr>
        <w:t>Ο πατριώτης</w:t>
      </w:r>
    </w:p>
    <w:p w:rsidR="00721C44" w:rsidRDefault="00721C44" w:rsidP="00721C44">
      <w:pPr>
        <w:shd w:val="clear" w:color="auto" w:fill="FFFFFF"/>
        <w:spacing w:line="266" w:lineRule="exact"/>
        <w:ind w:right="958"/>
        <w:jc w:val="right"/>
        <w:rPr>
          <w:rFonts w:ascii="Palatino Linotype" w:hAnsi="Palatino Linotype"/>
          <w:iCs/>
          <w:color w:val="000000"/>
          <w:spacing w:val="4"/>
          <w:sz w:val="28"/>
          <w:szCs w:val="28"/>
        </w:rPr>
      </w:pPr>
      <w:r w:rsidRPr="0089231F"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>Δημήτριος Υψηλάντης</w:t>
      </w:r>
    </w:p>
    <w:p w:rsidR="00721C44" w:rsidRDefault="00721C44" w:rsidP="00721C44">
      <w:pPr>
        <w:shd w:val="clear" w:color="auto" w:fill="FFFFFF"/>
        <w:spacing w:line="266" w:lineRule="exact"/>
        <w:ind w:right="-79"/>
        <w:rPr>
          <w:rFonts w:ascii="Palatino Linotype" w:hAnsi="Palatino Linotype"/>
          <w:iCs/>
          <w:color w:val="000000"/>
          <w:spacing w:val="4"/>
          <w:sz w:val="28"/>
          <w:szCs w:val="28"/>
        </w:rPr>
      </w:pPr>
    </w:p>
    <w:p w:rsidR="00721C44" w:rsidRDefault="00721C44" w:rsidP="00721C44">
      <w:pPr>
        <w:shd w:val="clear" w:color="auto" w:fill="FFFFFF"/>
        <w:spacing w:line="266" w:lineRule="exact"/>
        <w:ind w:right="-79"/>
        <w:rPr>
          <w:rFonts w:ascii="Palatino Linotype" w:hAnsi="Palatino Linotype"/>
          <w:iCs/>
          <w:color w:val="000000"/>
          <w:spacing w:val="4"/>
          <w:sz w:val="28"/>
          <w:szCs w:val="28"/>
        </w:rPr>
      </w:pPr>
      <w:r>
        <w:rPr>
          <w:rFonts w:ascii="Palatino Linotype" w:hAnsi="Palatino Linotype"/>
          <w:iCs/>
          <w:color w:val="000000"/>
          <w:spacing w:val="4"/>
          <w:sz w:val="28"/>
          <w:szCs w:val="28"/>
        </w:rPr>
        <w:t xml:space="preserve">Σπ. Τρικούπης, </w:t>
      </w:r>
      <w:r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 xml:space="preserve">Ιστορία της Ελληνικής Επαναστάσεως, </w:t>
      </w:r>
      <w:r w:rsidRPr="0089231F">
        <w:rPr>
          <w:rFonts w:ascii="Palatino Linotype" w:hAnsi="Palatino Linotype"/>
          <w:iCs/>
          <w:color w:val="000000"/>
          <w:spacing w:val="4"/>
          <w:sz w:val="28"/>
          <w:szCs w:val="28"/>
        </w:rPr>
        <w:t>τ</w:t>
      </w:r>
      <w:r w:rsidRPr="0089231F">
        <w:rPr>
          <w:rFonts w:ascii="Palatino Linotype" w:hAnsi="Palatino Linotype"/>
          <w:iCs/>
          <w:color w:val="000000"/>
          <w:spacing w:val="4"/>
          <w:sz w:val="28"/>
          <w:szCs w:val="28"/>
        </w:rPr>
        <w:t>ό</w:t>
      </w:r>
      <w:r w:rsidRPr="0089231F">
        <w:rPr>
          <w:rFonts w:ascii="Palatino Linotype" w:hAnsi="Palatino Linotype"/>
          <w:iCs/>
          <w:color w:val="000000"/>
          <w:spacing w:val="4"/>
          <w:sz w:val="28"/>
          <w:szCs w:val="28"/>
        </w:rPr>
        <w:t>μος 4,</w:t>
      </w:r>
      <w:r>
        <w:rPr>
          <w:rFonts w:ascii="Palatino Linotype" w:hAnsi="Palatino Linotype"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Palatino Linotype" w:hAnsi="Palatino Linotype"/>
          <w:i/>
          <w:iCs/>
          <w:color w:val="000000"/>
          <w:spacing w:val="4"/>
          <w:sz w:val="28"/>
          <w:szCs w:val="28"/>
        </w:rPr>
        <w:t>σ</w:t>
      </w:r>
      <w:r>
        <w:rPr>
          <w:rFonts w:ascii="Palatino Linotype" w:hAnsi="Palatino Linotype"/>
          <w:iCs/>
          <w:color w:val="000000"/>
          <w:spacing w:val="4"/>
          <w:sz w:val="28"/>
          <w:szCs w:val="28"/>
        </w:rPr>
        <w:t>. 12-13</w:t>
      </w:r>
    </w:p>
    <w:p w:rsidR="00721C44" w:rsidRDefault="00721C44" w:rsidP="00721C44">
      <w:pPr>
        <w:shd w:val="clear" w:color="auto" w:fill="FFFFFF"/>
        <w:spacing w:line="266" w:lineRule="exact"/>
        <w:ind w:right="-79"/>
        <w:rPr>
          <w:rFonts w:ascii="Palatino Linotype" w:hAnsi="Palatino Linotype"/>
          <w:iCs/>
          <w:color w:val="000000"/>
          <w:spacing w:val="4"/>
          <w:sz w:val="28"/>
          <w:szCs w:val="28"/>
        </w:rPr>
      </w:pPr>
    </w:p>
    <w:p w:rsidR="00721C44" w:rsidRDefault="00721C44" w:rsidP="00721C44">
      <w:pPr>
        <w:shd w:val="clear" w:color="auto" w:fill="FFFFFF"/>
        <w:spacing w:line="266" w:lineRule="exact"/>
        <w:ind w:right="-79"/>
        <w:jc w:val="center"/>
        <w:rPr>
          <w:rFonts w:ascii="Palatino Linotype" w:hAnsi="Palatino Linotype"/>
          <w:iCs/>
          <w:color w:val="000000"/>
          <w:spacing w:val="4"/>
          <w:sz w:val="28"/>
          <w:szCs w:val="28"/>
        </w:rPr>
      </w:pPr>
      <w:r>
        <w:rPr>
          <w:rFonts w:ascii="Palatino Linotype" w:hAnsi="Palatino Linotype"/>
          <w:b/>
          <w:iCs/>
          <w:color w:val="000000"/>
          <w:spacing w:val="4"/>
          <w:sz w:val="28"/>
          <w:szCs w:val="28"/>
        </w:rPr>
        <w:t>Ε Ρ Ω Τ Η Σ Η</w:t>
      </w:r>
    </w:p>
    <w:p w:rsidR="00721C44" w:rsidRDefault="00721C44" w:rsidP="00721C44">
      <w:pPr>
        <w:shd w:val="clear" w:color="auto" w:fill="FFFFFF"/>
        <w:spacing w:line="266" w:lineRule="exact"/>
        <w:ind w:right="-79"/>
        <w:rPr>
          <w:rFonts w:ascii="Palatino Linotype" w:hAnsi="Palatino Linotype"/>
          <w:iCs/>
          <w:color w:val="000000"/>
          <w:spacing w:val="4"/>
          <w:sz w:val="28"/>
          <w:szCs w:val="28"/>
        </w:rPr>
      </w:pPr>
      <w:r>
        <w:rPr>
          <w:rFonts w:ascii="Palatino Linotype" w:hAnsi="Palatino Linotype"/>
          <w:iCs/>
          <w:color w:val="000000"/>
          <w:spacing w:val="4"/>
          <w:sz w:val="28"/>
          <w:szCs w:val="28"/>
        </w:rPr>
        <w:t xml:space="preserve">   Με βάση τις ιστορικές σας γνώσεις και την παραπάνω πηγή να σχ</w:t>
      </w:r>
      <w:r>
        <w:rPr>
          <w:rFonts w:ascii="Palatino Linotype" w:hAnsi="Palatino Linotype"/>
          <w:iCs/>
          <w:color w:val="000000"/>
          <w:spacing w:val="4"/>
          <w:sz w:val="28"/>
          <w:szCs w:val="28"/>
        </w:rPr>
        <w:t>ο</w:t>
      </w:r>
      <w:r>
        <w:rPr>
          <w:rFonts w:ascii="Palatino Linotype" w:hAnsi="Palatino Linotype"/>
          <w:iCs/>
          <w:color w:val="000000"/>
          <w:spacing w:val="4"/>
          <w:sz w:val="28"/>
          <w:szCs w:val="28"/>
        </w:rPr>
        <w:t>λιάσετε τους προβληματισμούς του Δ. Υψηλάντη για το ψήφισμα της υποτέλειας.</w:t>
      </w:r>
    </w:p>
    <w:p w:rsidR="00C829FD" w:rsidRDefault="00C829FD">
      <w:bookmarkStart w:id="0" w:name="_GoBack"/>
      <w:bookmarkEnd w:id="0"/>
    </w:p>
    <w:sectPr w:rsidR="00C829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44"/>
    <w:rsid w:val="00721C44"/>
    <w:rsid w:val="00C8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ΠΕΤΡΟΣ ΣΤΑΥΡΟΠΟΥΛΟΣ</dc:creator>
  <cp:lastModifiedBy>ΠΕΤΡΟΣ ΣΤΑΥΡΟΠΟΥΛΟΣ</cp:lastModifiedBy>
  <cp:revision>1</cp:revision>
  <dcterms:created xsi:type="dcterms:W3CDTF">2013-02-12T14:09:00Z</dcterms:created>
  <dcterms:modified xsi:type="dcterms:W3CDTF">2013-02-12T14:09:00Z</dcterms:modified>
</cp:coreProperties>
</file>